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15" w:rsidRPr="00FA7A5D" w:rsidRDefault="006D7D15" w:rsidP="00F56B6A">
      <w:pPr>
        <w:pStyle w:val="11"/>
        <w:jc w:val="center"/>
        <w:rPr>
          <w:rFonts w:eastAsia="MS Mincho"/>
          <w:b/>
          <w:szCs w:val="28"/>
        </w:rPr>
      </w:pPr>
      <w:bookmarkStart w:id="0" w:name="_Toc515863120"/>
      <w:r w:rsidRPr="00FA7A5D">
        <w:rPr>
          <w:rFonts w:eastAsia="MS Mincho"/>
          <w:b/>
          <w:szCs w:val="28"/>
        </w:rPr>
        <w:t>Извещение о проведении</w:t>
      </w:r>
    </w:p>
    <w:p w:rsidR="00903A44" w:rsidRPr="00903A44" w:rsidRDefault="009E6301" w:rsidP="00903A44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color w:val="000000" w:themeColor="text1"/>
          <w:sz w:val="28"/>
          <w:szCs w:val="28"/>
        </w:rPr>
      </w:pPr>
      <w:r w:rsidRPr="00A51A09">
        <w:rPr>
          <w:bCs/>
          <w:sz w:val="28"/>
          <w:szCs w:val="28"/>
        </w:rPr>
        <w:t>открытого аукциона в электронной форме №</w:t>
      </w:r>
      <w:r w:rsidR="00EA51F2" w:rsidRPr="00A51A09">
        <w:rPr>
          <w:bCs/>
          <w:sz w:val="28"/>
          <w:szCs w:val="28"/>
        </w:rPr>
        <w:t xml:space="preserve"> </w:t>
      </w:r>
      <w:r w:rsidR="007B3D93" w:rsidRPr="00A51A09">
        <w:rPr>
          <w:b/>
          <w:bCs/>
          <w:sz w:val="28"/>
          <w:szCs w:val="28"/>
          <w:u w:val="single"/>
        </w:rPr>
        <w:t>2</w:t>
      </w:r>
      <w:r w:rsidR="00B54E8A">
        <w:rPr>
          <w:b/>
          <w:bCs/>
          <w:sz w:val="28"/>
          <w:szCs w:val="28"/>
          <w:u w:val="single"/>
        </w:rPr>
        <w:t>5</w:t>
      </w:r>
      <w:r w:rsidR="00DA3154" w:rsidRPr="00A51A09">
        <w:rPr>
          <w:b/>
          <w:bCs/>
          <w:sz w:val="28"/>
          <w:szCs w:val="28"/>
          <w:u w:val="single"/>
        </w:rPr>
        <w:t>П</w:t>
      </w:r>
      <w:r w:rsidR="00FA0C39" w:rsidRPr="00A51A09">
        <w:rPr>
          <w:b/>
          <w:bCs/>
          <w:sz w:val="28"/>
          <w:szCs w:val="28"/>
          <w:u w:val="single"/>
        </w:rPr>
        <w:t>24</w:t>
      </w:r>
      <w:r w:rsidR="00F90AB0" w:rsidRPr="00A51A09">
        <w:rPr>
          <w:sz w:val="28"/>
          <w:szCs w:val="28"/>
        </w:rPr>
        <w:t xml:space="preserve"> </w:t>
      </w:r>
      <w:r w:rsidR="002879FE" w:rsidRPr="00A51A09">
        <w:rPr>
          <w:bCs/>
          <w:sz w:val="28"/>
          <w:szCs w:val="28"/>
        </w:rPr>
        <w:t>на право</w:t>
      </w:r>
      <w:r w:rsidR="00F74FD8" w:rsidRPr="00A51A09">
        <w:rPr>
          <w:bCs/>
          <w:sz w:val="28"/>
          <w:szCs w:val="28"/>
        </w:rPr>
        <w:t xml:space="preserve"> </w:t>
      </w:r>
      <w:r w:rsidR="002879FE" w:rsidRPr="00A51A09">
        <w:rPr>
          <w:bCs/>
          <w:sz w:val="28"/>
          <w:szCs w:val="28"/>
        </w:rPr>
        <w:t>зак</w:t>
      </w:r>
      <w:r w:rsidR="008E58BE" w:rsidRPr="00A51A09">
        <w:rPr>
          <w:bCs/>
          <w:sz w:val="28"/>
          <w:szCs w:val="28"/>
        </w:rPr>
        <w:t xml:space="preserve">лючения договоров купли-продажи </w:t>
      </w:r>
      <w:r w:rsidRPr="00A51A09">
        <w:rPr>
          <w:bCs/>
          <w:sz w:val="28"/>
          <w:szCs w:val="28"/>
        </w:rPr>
        <w:t>имущества</w:t>
      </w:r>
      <w:r w:rsidR="005357F5" w:rsidRPr="00A51A09">
        <w:rPr>
          <w:b/>
          <w:bCs/>
          <w:sz w:val="28"/>
          <w:szCs w:val="28"/>
        </w:rPr>
        <w:t xml:space="preserve"> </w:t>
      </w:r>
      <w:r w:rsidR="005357F5" w:rsidRPr="00A51A09">
        <w:rPr>
          <w:b/>
          <w:bCs/>
          <w:szCs w:val="28"/>
        </w:rPr>
        <w:t xml:space="preserve">- </w:t>
      </w:r>
      <w:r w:rsidR="00B54E8A" w:rsidRPr="000F4B34">
        <w:rPr>
          <w:rStyle w:val="FontStyle28"/>
          <w:color w:val="000000" w:themeColor="text1"/>
          <w:sz w:val="28"/>
          <w:szCs w:val="28"/>
        </w:rPr>
        <w:t>Здание (</w:t>
      </w:r>
      <w:r w:rsidR="00B54E8A" w:rsidRPr="008F2578">
        <w:rPr>
          <w:rStyle w:val="FontStyle28"/>
          <w:color w:val="000000" w:themeColor="text1"/>
          <w:sz w:val="28"/>
          <w:szCs w:val="28"/>
        </w:rPr>
        <w:t xml:space="preserve">нежилое здание- </w:t>
      </w:r>
      <w:r w:rsidR="00B54E8A" w:rsidRPr="001F03AE">
        <w:rPr>
          <w:rStyle w:val="FontStyle28"/>
          <w:color w:val="000000" w:themeColor="text1"/>
          <w:sz w:val="28"/>
          <w:szCs w:val="28"/>
        </w:rPr>
        <w:t xml:space="preserve">Здание склада </w:t>
      </w:r>
      <w:proofErr w:type="spellStart"/>
      <w:r w:rsidR="00B54E8A" w:rsidRPr="001F03AE">
        <w:rPr>
          <w:rStyle w:val="FontStyle28"/>
          <w:color w:val="000000" w:themeColor="text1"/>
          <w:sz w:val="28"/>
          <w:szCs w:val="28"/>
        </w:rPr>
        <w:t>стройгруппы</w:t>
      </w:r>
      <w:proofErr w:type="spellEnd"/>
      <w:r w:rsidR="00B54E8A" w:rsidRPr="000F4B34">
        <w:rPr>
          <w:rStyle w:val="FontStyle28"/>
          <w:color w:val="000000" w:themeColor="text1"/>
          <w:sz w:val="28"/>
          <w:szCs w:val="28"/>
        </w:rPr>
        <w:t xml:space="preserve">), площадью </w:t>
      </w:r>
      <w:r w:rsidR="00B54E8A" w:rsidRPr="001F03AE">
        <w:rPr>
          <w:rStyle w:val="FontStyle28"/>
          <w:color w:val="000000" w:themeColor="text1"/>
          <w:sz w:val="28"/>
          <w:szCs w:val="28"/>
        </w:rPr>
        <w:t>110.8</w:t>
      </w:r>
      <w:r w:rsidR="00B54E8A">
        <w:rPr>
          <w:rStyle w:val="FontStyle28"/>
          <w:color w:val="000000" w:themeColor="text1"/>
          <w:sz w:val="28"/>
          <w:szCs w:val="28"/>
        </w:rPr>
        <w:t xml:space="preserve">0 </w:t>
      </w:r>
      <w:r w:rsidR="00B54E8A" w:rsidRPr="000F4B34">
        <w:rPr>
          <w:rStyle w:val="FontStyle28"/>
          <w:color w:val="000000" w:themeColor="text1"/>
          <w:sz w:val="28"/>
          <w:szCs w:val="28"/>
        </w:rPr>
        <w:t xml:space="preserve">кв. м, кадастровый номер </w:t>
      </w:r>
      <w:r w:rsidR="00B54E8A" w:rsidRPr="001F03AE">
        <w:rPr>
          <w:rStyle w:val="FontStyle28"/>
          <w:color w:val="000000" w:themeColor="text1"/>
          <w:sz w:val="28"/>
          <w:szCs w:val="28"/>
        </w:rPr>
        <w:t>56:44:0335013:86</w:t>
      </w:r>
      <w:r w:rsidR="00B54E8A" w:rsidRPr="000F4B34">
        <w:rPr>
          <w:rStyle w:val="FontStyle28"/>
          <w:color w:val="000000" w:themeColor="text1"/>
          <w:sz w:val="28"/>
          <w:szCs w:val="28"/>
        </w:rPr>
        <w:t xml:space="preserve">, запись в ЕГРН № </w:t>
      </w:r>
      <w:r w:rsidR="00B54E8A" w:rsidRPr="00990F9C">
        <w:rPr>
          <w:rStyle w:val="FontStyle28"/>
          <w:color w:val="000000" w:themeColor="text1"/>
          <w:sz w:val="28"/>
          <w:szCs w:val="28"/>
        </w:rPr>
        <w:t>56-56-01/145/2007-092</w:t>
      </w:r>
      <w:r w:rsidR="00B54E8A">
        <w:rPr>
          <w:rStyle w:val="FontStyle28"/>
          <w:color w:val="000000" w:themeColor="text1"/>
          <w:sz w:val="28"/>
          <w:szCs w:val="28"/>
        </w:rPr>
        <w:t xml:space="preserve"> </w:t>
      </w:r>
      <w:r w:rsidR="00B54E8A" w:rsidRPr="000F4B34">
        <w:rPr>
          <w:rStyle w:val="FontStyle28"/>
          <w:color w:val="000000" w:themeColor="text1"/>
          <w:sz w:val="28"/>
          <w:szCs w:val="28"/>
        </w:rPr>
        <w:t xml:space="preserve">от </w:t>
      </w:r>
      <w:r w:rsidR="00B54E8A" w:rsidRPr="00C04001">
        <w:rPr>
          <w:rStyle w:val="FontStyle28"/>
          <w:color w:val="000000" w:themeColor="text1"/>
          <w:sz w:val="28"/>
          <w:szCs w:val="28"/>
        </w:rPr>
        <w:t>28.09.2007</w:t>
      </w:r>
      <w:r w:rsidR="00B54E8A">
        <w:rPr>
          <w:rStyle w:val="FontStyle28"/>
          <w:color w:val="000000" w:themeColor="text1"/>
          <w:sz w:val="28"/>
          <w:szCs w:val="28"/>
        </w:rPr>
        <w:t>г</w:t>
      </w:r>
      <w:r w:rsidR="00903A44">
        <w:rPr>
          <w:rStyle w:val="FontStyle28"/>
          <w:color w:val="000000" w:themeColor="text1"/>
          <w:sz w:val="28"/>
          <w:szCs w:val="28"/>
        </w:rPr>
        <w:t xml:space="preserve">. </w:t>
      </w:r>
      <w:r w:rsidR="00903A44" w:rsidRPr="00903A44">
        <w:rPr>
          <w:rStyle w:val="FontStyle28"/>
          <w:color w:val="000000" w:themeColor="text1"/>
          <w:sz w:val="28"/>
          <w:szCs w:val="28"/>
        </w:rPr>
        <w:t>Адрес объекта:</w:t>
      </w:r>
      <w:r w:rsidR="00903A44" w:rsidRPr="00903A44">
        <w:rPr>
          <w:color w:val="000000" w:themeColor="text1"/>
          <w:sz w:val="28"/>
          <w:szCs w:val="28"/>
        </w:rPr>
        <w:t xml:space="preserve"> Оренбургская область, г Оренбург, ул. Мебельная, д 1.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018"/>
        <w:gridCol w:w="6378"/>
      </w:tblGrid>
      <w:tr w:rsidR="00826B3C" w:rsidRPr="00826B3C" w:rsidTr="00B61BE1">
        <w:tc>
          <w:tcPr>
            <w:tcW w:w="669" w:type="dxa"/>
          </w:tcPr>
          <w:p w:rsidR="006D7D15" w:rsidRPr="009843F1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01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Параметры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Условия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378" w:type="dxa"/>
          </w:tcPr>
          <w:p w:rsidR="00551FB8" w:rsidRPr="007B3A4E" w:rsidRDefault="00551FB8" w:rsidP="00EA51F2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2643CB" w:rsidRPr="00826B3C">
              <w:rPr>
                <w:bCs/>
                <w:sz w:val="28"/>
                <w:szCs w:val="28"/>
              </w:rPr>
              <w:t>аукционная</w:t>
            </w:r>
            <w:r w:rsidRPr="00826B3C">
              <w:rPr>
                <w:bCs/>
                <w:sz w:val="28"/>
                <w:szCs w:val="28"/>
              </w:rPr>
              <w:t xml:space="preserve"> документация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 xml:space="preserve">размещены </w:t>
            </w:r>
            <w:r w:rsidRPr="00826B3C">
              <w:rPr>
                <w:sz w:val="28"/>
                <w:szCs w:val="28"/>
              </w:rPr>
              <w:t xml:space="preserve">на </w:t>
            </w:r>
            <w:r w:rsidRPr="007B3A4E">
              <w:rPr>
                <w:sz w:val="28"/>
                <w:szCs w:val="28"/>
              </w:rPr>
              <w:t>сайтах</w:t>
            </w:r>
            <w:r w:rsidR="00392AA1">
              <w:rPr>
                <w:sz w:val="28"/>
                <w:szCs w:val="28"/>
              </w:rPr>
              <w:t>:</w:t>
            </w:r>
            <w:r w:rsidR="002879FE" w:rsidRPr="007B3A4E">
              <w:t xml:space="preserve"> </w:t>
            </w:r>
            <w:hyperlink r:id="rId8" w:history="1">
              <w:r w:rsidR="007B3A4E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B7606D">
              <w:rPr>
                <w:i/>
                <w:sz w:val="28"/>
                <w:szCs w:val="28"/>
                <w:u w:val="single"/>
              </w:rPr>
              <w:t>,</w:t>
            </w:r>
            <w:r w:rsidRPr="007F72E6">
              <w:rPr>
                <w:sz w:val="28"/>
                <w:szCs w:val="28"/>
                <w:u w:val="single"/>
              </w:rPr>
              <w:t xml:space="preserve"> </w:t>
            </w:r>
            <w:hyperlink r:id="rId9" w:history="1">
              <w:r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7F72E6">
                <w:rPr>
                  <w:sz w:val="28"/>
                  <w:szCs w:val="28"/>
                  <w:u w:val="single"/>
                </w:rPr>
                <w:t>.</w:t>
              </w:r>
              <w:r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r w:rsidRPr="007F72E6">
                <w:rPr>
                  <w:sz w:val="28"/>
                  <w:szCs w:val="28"/>
                  <w:u w:val="single"/>
                </w:rPr>
                <w:t>.</w:t>
              </w:r>
              <w:r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392AA1">
              <w:rPr>
                <w:sz w:val="28"/>
                <w:szCs w:val="28"/>
                <w:u w:val="single"/>
              </w:rPr>
              <w:t xml:space="preserve"> </w:t>
            </w:r>
            <w:r w:rsidRPr="007B3A4E">
              <w:rPr>
                <w:sz w:val="28"/>
                <w:szCs w:val="28"/>
              </w:rPr>
              <w:t>(в разделе «Тендеры»)</w:t>
            </w:r>
            <w:r w:rsidRPr="007B3A4E">
              <w:rPr>
                <w:bCs/>
                <w:sz w:val="28"/>
                <w:szCs w:val="28"/>
              </w:rPr>
              <w:t xml:space="preserve"> </w:t>
            </w:r>
          </w:p>
          <w:p w:rsidR="006D7D15" w:rsidRPr="00D11C72" w:rsidRDefault="007B3D93" w:rsidP="00DE683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E683E">
              <w:rPr>
                <w:b/>
                <w:bCs/>
                <w:sz w:val="28"/>
                <w:szCs w:val="28"/>
              </w:rPr>
              <w:t>1</w:t>
            </w:r>
            <w:r w:rsidR="008379F8">
              <w:rPr>
                <w:b/>
                <w:bCs/>
                <w:sz w:val="28"/>
                <w:szCs w:val="28"/>
              </w:rPr>
              <w:t>.04</w:t>
            </w:r>
            <w:r w:rsidR="00FA0C39">
              <w:rPr>
                <w:b/>
                <w:bCs/>
                <w:sz w:val="28"/>
                <w:szCs w:val="28"/>
              </w:rPr>
              <w:t>.2024</w:t>
            </w:r>
            <w:r w:rsidR="00DA3154" w:rsidRPr="00D11C72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Способ </w:t>
            </w:r>
            <w:r w:rsidR="007832B3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6D7D15" w:rsidRPr="00826B3C" w:rsidRDefault="007832B3" w:rsidP="007832B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Открытый по составу участников и по форме подачи предложений о цене</w:t>
            </w:r>
            <w:r w:rsidR="00866E87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378" w:type="dxa"/>
          </w:tcPr>
          <w:p w:rsidR="006D7D15" w:rsidRPr="00826B3C" w:rsidRDefault="007832B3" w:rsidP="00F30AC8">
            <w:pPr>
              <w:rPr>
                <w:bCs/>
                <w:i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ектронная торговая площадка </w:t>
            </w:r>
            <w:r w:rsidR="003A681A" w:rsidRPr="00826B3C">
              <w:rPr>
                <w:sz w:val="28"/>
                <w:szCs w:val="28"/>
              </w:rPr>
              <w:t>«</w:t>
            </w:r>
            <w:r w:rsidR="00F30AC8">
              <w:rPr>
                <w:sz w:val="28"/>
                <w:szCs w:val="28"/>
              </w:rPr>
              <w:t>РТС</w:t>
            </w:r>
            <w:r w:rsidR="002879FE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30AC8">
              <w:rPr>
                <w:sz w:val="28"/>
                <w:szCs w:val="28"/>
              </w:rPr>
              <w:t>ендер</w:t>
            </w:r>
            <w:r w:rsidR="003A681A" w:rsidRPr="00826B3C">
              <w:rPr>
                <w:sz w:val="28"/>
                <w:szCs w:val="28"/>
              </w:rPr>
              <w:t>»</w:t>
            </w:r>
            <w:r w:rsidR="003A681A" w:rsidRPr="00826B3C">
              <w:rPr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(</w:t>
            </w:r>
            <w:r w:rsidR="006F3F4A" w:rsidRPr="00826B3C">
              <w:rPr>
                <w:bCs/>
                <w:sz w:val="28"/>
                <w:szCs w:val="28"/>
              </w:rPr>
              <w:t>сайт:</w:t>
            </w:r>
            <w:r w:rsidR="002879FE" w:rsidRPr="00826B3C">
              <w:rPr>
                <w:bCs/>
                <w:sz w:val="28"/>
                <w:szCs w:val="28"/>
              </w:rPr>
              <w:t xml:space="preserve"> </w:t>
            </w:r>
            <w:hyperlink r:id="rId10" w:history="1">
              <w:r w:rsidR="008F5041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Pr="00826B3C">
              <w:rPr>
                <w:bCs/>
                <w:sz w:val="28"/>
                <w:szCs w:val="28"/>
              </w:rPr>
              <w:t>)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rPr>
          <w:trHeight w:val="2903"/>
        </w:trPr>
        <w:tc>
          <w:tcPr>
            <w:tcW w:w="669" w:type="dxa"/>
          </w:tcPr>
          <w:p w:rsidR="00006029" w:rsidRPr="00826B3C" w:rsidRDefault="00006029" w:rsidP="00006029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018" w:type="dxa"/>
          </w:tcPr>
          <w:p w:rsidR="00006029" w:rsidRPr="00826B3C" w:rsidRDefault="00006029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Организатор/заказчик</w:t>
            </w:r>
          </w:p>
        </w:tc>
        <w:tc>
          <w:tcPr>
            <w:tcW w:w="6378" w:type="dxa"/>
          </w:tcPr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Екатеринбургский филиал АО «ЖТК»</w:t>
            </w:r>
          </w:p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Место нахождения: 6200</w:t>
            </w:r>
            <w:r w:rsidR="00113D83">
              <w:rPr>
                <w:bCs/>
                <w:sz w:val="28"/>
                <w:szCs w:val="28"/>
              </w:rPr>
              <w:t>9</w:t>
            </w:r>
            <w:r w:rsidRPr="000A7892">
              <w:rPr>
                <w:bCs/>
                <w:sz w:val="28"/>
                <w:szCs w:val="28"/>
              </w:rPr>
              <w:t>0, г. Екатеринбург, пр-т Седова, д.42</w:t>
            </w:r>
          </w:p>
          <w:p w:rsidR="00571AE0" w:rsidRPr="000A7892" w:rsidRDefault="00113D83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Почтовый адрес: 62009</w:t>
            </w:r>
            <w:r w:rsidR="00571AE0" w:rsidRPr="000A7892">
              <w:rPr>
                <w:bCs/>
                <w:sz w:val="28"/>
                <w:szCs w:val="28"/>
              </w:rPr>
              <w:t>0, г. Екатеринбург, пр-т Седова, д.42</w:t>
            </w:r>
          </w:p>
          <w:p w:rsidR="00006029" w:rsidRPr="00DD62DC" w:rsidRDefault="00571AE0" w:rsidP="00582CE2">
            <w:pPr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 xml:space="preserve">Контактное лицо: </w:t>
            </w:r>
            <w:r w:rsidR="00582CE2">
              <w:rPr>
                <w:bCs/>
                <w:sz w:val="28"/>
                <w:szCs w:val="28"/>
              </w:rPr>
              <w:t>Корзунин Андрей Александрович</w:t>
            </w:r>
            <w:r>
              <w:rPr>
                <w:bCs/>
                <w:sz w:val="28"/>
                <w:szCs w:val="28"/>
              </w:rPr>
              <w:t>,  тел. (343)311-21-80 доб. 1</w:t>
            </w:r>
            <w:r w:rsidR="0055121B" w:rsidRPr="00A16AD7">
              <w:rPr>
                <w:bCs/>
                <w:sz w:val="28"/>
                <w:szCs w:val="28"/>
              </w:rPr>
              <w:t>2</w:t>
            </w:r>
            <w:r w:rsidR="00582CE2">
              <w:rPr>
                <w:bCs/>
                <w:sz w:val="28"/>
                <w:szCs w:val="28"/>
              </w:rPr>
              <w:t>1</w:t>
            </w:r>
            <w:r w:rsidRPr="000A7892">
              <w:rPr>
                <w:bCs/>
                <w:sz w:val="28"/>
                <w:szCs w:val="28"/>
              </w:rPr>
              <w:t xml:space="preserve">, адрес электронной почты: </w:t>
            </w:r>
            <w:hyperlink r:id="rId11" w:history="1"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a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korzunin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@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ekt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rwtk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378" w:type="dxa"/>
          </w:tcPr>
          <w:p w:rsidR="006D7D15" w:rsidRPr="00047992" w:rsidRDefault="00571AE0" w:rsidP="00A16AD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7892">
              <w:rPr>
                <w:bCs/>
                <w:sz w:val="28"/>
                <w:szCs w:val="28"/>
              </w:rPr>
              <w:t xml:space="preserve">Способ обеспечения заявки установлен пунктом </w:t>
            </w:r>
            <w:r>
              <w:rPr>
                <w:bCs/>
                <w:sz w:val="28"/>
                <w:szCs w:val="28"/>
              </w:rPr>
              <w:t>2.1</w:t>
            </w:r>
            <w:r w:rsidRPr="000A789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9</w:t>
            </w:r>
            <w:r w:rsidRPr="000A7892">
              <w:rPr>
                <w:bCs/>
                <w:sz w:val="28"/>
                <w:szCs w:val="28"/>
              </w:rPr>
              <w:t xml:space="preserve"> аукционной документации путем внесения денежных средств в </w:t>
            </w:r>
            <w:r w:rsidR="00D11C72">
              <w:rPr>
                <w:bCs/>
                <w:sz w:val="28"/>
                <w:szCs w:val="28"/>
              </w:rPr>
              <w:t xml:space="preserve">размере </w:t>
            </w:r>
            <w:r w:rsidR="00B54E8A">
              <w:rPr>
                <w:b/>
                <w:color w:val="000000" w:themeColor="text1"/>
                <w:sz w:val="28"/>
                <w:szCs w:val="28"/>
              </w:rPr>
              <w:t>149 600</w:t>
            </w:r>
            <w:r w:rsidR="00B54E8A" w:rsidRPr="00562115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r w:rsidR="00B54E8A">
              <w:rPr>
                <w:b/>
                <w:color w:val="000000" w:themeColor="text1"/>
                <w:sz w:val="28"/>
                <w:szCs w:val="28"/>
              </w:rPr>
              <w:t>Сто сорок девять тысяч шестьсот</w:t>
            </w:r>
            <w:r w:rsidR="00B54E8A" w:rsidRPr="00562115">
              <w:rPr>
                <w:b/>
                <w:color w:val="000000" w:themeColor="text1"/>
                <w:sz w:val="28"/>
                <w:szCs w:val="28"/>
              </w:rPr>
              <w:t xml:space="preserve">) руб. </w:t>
            </w:r>
            <w:r w:rsidR="00B54E8A">
              <w:rPr>
                <w:b/>
                <w:color w:val="000000" w:themeColor="text1"/>
                <w:sz w:val="28"/>
                <w:szCs w:val="28"/>
              </w:rPr>
              <w:t>00</w:t>
            </w:r>
            <w:r w:rsidR="00B54E8A" w:rsidRPr="00562115">
              <w:rPr>
                <w:b/>
                <w:color w:val="000000" w:themeColor="text1"/>
                <w:sz w:val="28"/>
                <w:szCs w:val="28"/>
              </w:rPr>
              <w:t xml:space="preserve"> коп. с учетом НДС.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6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Начальная (</w:t>
            </w:r>
            <w:r w:rsidR="00FC7D71" w:rsidRPr="00826B3C">
              <w:rPr>
                <w:bCs/>
                <w:sz w:val="28"/>
                <w:szCs w:val="28"/>
              </w:rPr>
              <w:t>минимальная</w:t>
            </w:r>
            <w:r w:rsidRPr="00826B3C">
              <w:rPr>
                <w:bCs/>
                <w:sz w:val="28"/>
                <w:szCs w:val="28"/>
              </w:rPr>
              <w:t>) цена</w:t>
            </w:r>
          </w:p>
        </w:tc>
        <w:tc>
          <w:tcPr>
            <w:tcW w:w="6378" w:type="dxa"/>
          </w:tcPr>
          <w:p w:rsidR="006D7D15" w:rsidRPr="002064A5" w:rsidRDefault="0073526E" w:rsidP="000E1020">
            <w:pPr>
              <w:rPr>
                <w:b/>
                <w:color w:val="000000" w:themeColor="text1"/>
                <w:sz w:val="28"/>
                <w:szCs w:val="28"/>
              </w:rPr>
            </w:pPr>
            <w:r w:rsidRPr="00A5483A">
              <w:rPr>
                <w:bCs/>
                <w:sz w:val="28"/>
                <w:szCs w:val="28"/>
              </w:rPr>
              <w:t>Начальная (</w:t>
            </w:r>
            <w:r w:rsidR="00082024" w:rsidRPr="00A5483A">
              <w:rPr>
                <w:bCs/>
                <w:sz w:val="28"/>
                <w:szCs w:val="28"/>
              </w:rPr>
              <w:t>минимальная</w:t>
            </w:r>
            <w:r w:rsidRPr="00A5483A">
              <w:rPr>
                <w:bCs/>
                <w:sz w:val="28"/>
                <w:szCs w:val="28"/>
              </w:rPr>
              <w:t xml:space="preserve">) цена </w:t>
            </w:r>
            <w:r w:rsidR="000B0F02" w:rsidRPr="00A5483A">
              <w:rPr>
                <w:bCs/>
                <w:sz w:val="28"/>
                <w:szCs w:val="28"/>
              </w:rPr>
              <w:t>продажи</w:t>
            </w:r>
            <w:r w:rsidRPr="00A5483A">
              <w:rPr>
                <w:bCs/>
                <w:sz w:val="28"/>
                <w:szCs w:val="28"/>
              </w:rPr>
              <w:t xml:space="preserve"> </w:t>
            </w:r>
            <w:r w:rsidR="00AA76A8" w:rsidRPr="00A5483A">
              <w:rPr>
                <w:bCs/>
                <w:sz w:val="28"/>
                <w:szCs w:val="28"/>
              </w:rPr>
              <w:t>составляет</w:t>
            </w:r>
            <w:r w:rsidR="005F06D1" w:rsidRPr="00A5483A">
              <w:rPr>
                <w:bCs/>
                <w:sz w:val="28"/>
                <w:szCs w:val="28"/>
              </w:rPr>
              <w:t xml:space="preserve"> </w:t>
            </w:r>
            <w:r w:rsidR="00B54E8A">
              <w:rPr>
                <w:b/>
                <w:color w:val="000000" w:themeColor="text1"/>
                <w:sz w:val="28"/>
                <w:szCs w:val="28"/>
              </w:rPr>
              <w:t>1 496 000</w:t>
            </w:r>
            <w:r w:rsidR="00B54E8A" w:rsidRPr="00660F6C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r w:rsidR="00B54E8A">
              <w:rPr>
                <w:b/>
                <w:color w:val="000000" w:themeColor="text1"/>
                <w:sz w:val="28"/>
                <w:szCs w:val="28"/>
              </w:rPr>
              <w:t>Один миллион четыреста девяносто шесть тысяч</w:t>
            </w:r>
            <w:r w:rsidR="00B54E8A" w:rsidRPr="00660F6C">
              <w:rPr>
                <w:b/>
                <w:color w:val="000000" w:themeColor="text1"/>
                <w:sz w:val="28"/>
                <w:szCs w:val="28"/>
              </w:rPr>
              <w:t>) руб. 00 коп. с учетом НДС</w:t>
            </w:r>
            <w:r w:rsidR="00125379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место и порядок предоставления документации </w:t>
            </w:r>
            <w:r w:rsidR="001739B2" w:rsidRPr="00826B3C">
              <w:rPr>
                <w:bCs/>
                <w:sz w:val="28"/>
                <w:szCs w:val="28"/>
              </w:rPr>
              <w:t>об аукционе</w:t>
            </w:r>
          </w:p>
        </w:tc>
        <w:tc>
          <w:tcPr>
            <w:tcW w:w="6378" w:type="dxa"/>
          </w:tcPr>
          <w:p w:rsidR="00551FB8" w:rsidRPr="00826B3C" w:rsidRDefault="006D7D15" w:rsidP="002D6C48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Документация размещена </w:t>
            </w:r>
            <w:r w:rsidR="001739B2" w:rsidRPr="00826B3C">
              <w:rPr>
                <w:sz w:val="28"/>
                <w:szCs w:val="28"/>
              </w:rPr>
              <w:t xml:space="preserve">на сайте </w:t>
            </w:r>
            <w:hyperlink r:id="rId12" w:history="1">
              <w:r w:rsidR="00190639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551FB8" w:rsidRPr="007F72E6">
              <w:rPr>
                <w:sz w:val="28"/>
                <w:szCs w:val="28"/>
                <w:u w:val="single"/>
              </w:rPr>
              <w:t xml:space="preserve">, </w:t>
            </w:r>
            <w:hyperlink r:id="rId13" w:history="1"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551FB8" w:rsidRPr="00826B3C">
              <w:rPr>
                <w:sz w:val="28"/>
                <w:szCs w:val="28"/>
              </w:rPr>
              <w:t xml:space="preserve"> (в разделе «Тендеры»).</w:t>
            </w:r>
            <w:r w:rsidR="00551FB8" w:rsidRPr="00826B3C">
              <w:rPr>
                <w:bCs/>
                <w:sz w:val="28"/>
                <w:szCs w:val="28"/>
              </w:rPr>
              <w:t xml:space="preserve"> </w:t>
            </w:r>
          </w:p>
          <w:p w:rsidR="006D7D15" w:rsidRPr="00826B3C" w:rsidRDefault="006D7D15" w:rsidP="00EF7DAC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:rsidR="006D7D15" w:rsidRPr="00826B3C" w:rsidRDefault="006D7D15" w:rsidP="009808B5">
            <w:pPr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Документация доступна для ознакомления на перечисленных сайтах с момента ее опубликования без ограничений.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0D307D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8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378" w:type="dxa"/>
          </w:tcPr>
          <w:p w:rsidR="006D7D15" w:rsidRPr="00826B3C" w:rsidRDefault="006D7D15" w:rsidP="00DD5F1E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на сайтах </w:t>
            </w:r>
            <w:r w:rsidR="007744C3">
              <w:rPr>
                <w:b/>
                <w:bCs/>
                <w:sz w:val="28"/>
                <w:szCs w:val="28"/>
              </w:rPr>
              <w:t>11</w:t>
            </w:r>
            <w:r w:rsidR="008379F8">
              <w:rPr>
                <w:b/>
                <w:bCs/>
                <w:sz w:val="28"/>
                <w:szCs w:val="28"/>
              </w:rPr>
              <w:t>.04</w:t>
            </w:r>
            <w:r w:rsidR="00FA0C39">
              <w:rPr>
                <w:b/>
                <w:bCs/>
                <w:sz w:val="28"/>
                <w:szCs w:val="28"/>
              </w:rPr>
              <w:t>.2024</w:t>
            </w:r>
            <w:r w:rsidR="00AA76A8" w:rsidRPr="009F3BE2">
              <w:rPr>
                <w:b/>
                <w:bCs/>
                <w:sz w:val="28"/>
                <w:szCs w:val="28"/>
              </w:rPr>
              <w:t xml:space="preserve"> </w:t>
            </w:r>
            <w:r w:rsidR="00700B65" w:rsidRPr="009F3BE2">
              <w:rPr>
                <w:b/>
                <w:bCs/>
                <w:sz w:val="28"/>
                <w:szCs w:val="28"/>
              </w:rPr>
              <w:t>года</w:t>
            </w:r>
            <w:r w:rsidR="006B171A">
              <w:rPr>
                <w:b/>
                <w:bCs/>
                <w:sz w:val="28"/>
                <w:szCs w:val="28"/>
              </w:rPr>
              <w:t xml:space="preserve"> 17</w:t>
            </w:r>
            <w:r w:rsidR="00700B65" w:rsidRPr="009F3BE2">
              <w:rPr>
                <w:b/>
                <w:bCs/>
                <w:sz w:val="28"/>
                <w:szCs w:val="28"/>
              </w:rPr>
              <w:t>-00</w:t>
            </w:r>
            <w:r w:rsidR="00DD3D56" w:rsidRPr="009F3BE2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DD3D56" w:rsidRPr="009F3BE2">
              <w:rPr>
                <w:b/>
                <w:bCs/>
                <w:sz w:val="28"/>
                <w:szCs w:val="28"/>
              </w:rPr>
              <w:t>мск</w:t>
            </w:r>
            <w:proofErr w:type="spellEnd"/>
            <w:r w:rsidR="00DD3D56" w:rsidRPr="009F3BE2">
              <w:rPr>
                <w:b/>
                <w:bCs/>
                <w:sz w:val="28"/>
                <w:szCs w:val="28"/>
              </w:rPr>
              <w:t>)</w:t>
            </w:r>
            <w:r w:rsidR="00700B65" w:rsidRPr="009F3BE2">
              <w:rPr>
                <w:b/>
                <w:bCs/>
                <w:sz w:val="28"/>
                <w:szCs w:val="28"/>
              </w:rPr>
              <w:t>.</w:t>
            </w:r>
          </w:p>
          <w:p w:rsidR="006D7D15" w:rsidRPr="00826B3C" w:rsidRDefault="006D7D15" w:rsidP="00DD5F1E">
            <w:pPr>
              <w:jc w:val="both"/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lastRenderedPageBreak/>
              <w:t xml:space="preserve">Дата окончания срока подачи заявок – </w:t>
            </w:r>
            <w:r w:rsidR="00077554" w:rsidRPr="00826B3C">
              <w:rPr>
                <w:bCs/>
                <w:sz w:val="28"/>
                <w:szCs w:val="28"/>
              </w:rPr>
              <w:t xml:space="preserve">в </w:t>
            </w:r>
            <w:r w:rsidR="002879FE" w:rsidRPr="0018319C">
              <w:rPr>
                <w:bCs/>
                <w:sz w:val="28"/>
                <w:szCs w:val="28"/>
              </w:rPr>
              <w:t>1</w:t>
            </w:r>
            <w:r w:rsidR="00DD3D56" w:rsidRPr="0018319C">
              <w:rPr>
                <w:bCs/>
                <w:sz w:val="28"/>
                <w:szCs w:val="28"/>
              </w:rPr>
              <w:t>2</w:t>
            </w:r>
            <w:r w:rsidR="00077554" w:rsidRPr="0018319C">
              <w:rPr>
                <w:bCs/>
                <w:sz w:val="28"/>
                <w:szCs w:val="28"/>
              </w:rPr>
              <w:t>:00</w:t>
            </w:r>
            <w:r w:rsidR="00077554" w:rsidRPr="00826B3C">
              <w:rPr>
                <w:bCs/>
                <w:sz w:val="28"/>
                <w:szCs w:val="28"/>
              </w:rPr>
              <w:t xml:space="preserve"> часов московского времени</w:t>
            </w:r>
            <w:r w:rsidR="007C0A30">
              <w:rPr>
                <w:bCs/>
                <w:sz w:val="28"/>
                <w:szCs w:val="28"/>
              </w:rPr>
              <w:t xml:space="preserve"> </w:t>
            </w:r>
            <w:r w:rsidR="008379F8">
              <w:rPr>
                <w:b/>
                <w:bCs/>
                <w:sz w:val="28"/>
                <w:szCs w:val="28"/>
              </w:rPr>
              <w:t>17</w:t>
            </w:r>
            <w:r w:rsidR="006B0858">
              <w:rPr>
                <w:b/>
                <w:bCs/>
                <w:sz w:val="28"/>
                <w:szCs w:val="28"/>
              </w:rPr>
              <w:t>.</w:t>
            </w:r>
            <w:r w:rsidR="00531293">
              <w:rPr>
                <w:b/>
                <w:bCs/>
                <w:sz w:val="28"/>
                <w:szCs w:val="28"/>
              </w:rPr>
              <w:t>05</w:t>
            </w:r>
            <w:r w:rsidR="00E3335A">
              <w:rPr>
                <w:b/>
                <w:bCs/>
                <w:sz w:val="28"/>
                <w:szCs w:val="28"/>
              </w:rPr>
              <w:t>.2024</w:t>
            </w:r>
            <w:r w:rsidR="00DD3D56" w:rsidRPr="006D4FDE">
              <w:rPr>
                <w:b/>
                <w:bCs/>
                <w:sz w:val="28"/>
                <w:szCs w:val="28"/>
              </w:rPr>
              <w:t xml:space="preserve"> г.</w:t>
            </w:r>
          </w:p>
          <w:p w:rsidR="006D7D15" w:rsidRPr="00826B3C" w:rsidRDefault="00077554" w:rsidP="00B54E8A">
            <w:pPr>
              <w:rPr>
                <w:b/>
                <w:bCs/>
                <w:sz w:val="28"/>
                <w:szCs w:val="28"/>
                <w:u w:val="single"/>
              </w:rPr>
            </w:pPr>
            <w:r w:rsidRPr="00826B3C">
              <w:rPr>
                <w:bCs/>
                <w:sz w:val="28"/>
                <w:szCs w:val="28"/>
              </w:rPr>
              <w:t>З</w:t>
            </w:r>
            <w:r w:rsidR="006D7D15" w:rsidRPr="00826B3C">
              <w:rPr>
                <w:bCs/>
                <w:sz w:val="28"/>
                <w:szCs w:val="28"/>
              </w:rPr>
              <w:t xml:space="preserve">аявки на участие в </w:t>
            </w:r>
            <w:r w:rsidR="00306970" w:rsidRPr="00826B3C">
              <w:rPr>
                <w:bCs/>
                <w:sz w:val="28"/>
                <w:szCs w:val="28"/>
              </w:rPr>
              <w:t xml:space="preserve">открытом </w:t>
            </w:r>
            <w:r w:rsidR="002643CB" w:rsidRPr="00826B3C">
              <w:rPr>
                <w:bCs/>
                <w:sz w:val="28"/>
                <w:szCs w:val="28"/>
              </w:rPr>
              <w:t>аукционе</w:t>
            </w:r>
            <w:r w:rsidR="00306970" w:rsidRPr="00826B3C">
              <w:rPr>
                <w:bCs/>
                <w:sz w:val="28"/>
                <w:szCs w:val="28"/>
              </w:rPr>
              <w:t xml:space="preserve"> в электронной форме</w:t>
            </w:r>
            <w:r w:rsidR="00821B84" w:rsidRPr="00826B3C">
              <w:rPr>
                <w:bCs/>
                <w:sz w:val="28"/>
                <w:szCs w:val="28"/>
              </w:rPr>
              <w:t xml:space="preserve"> </w:t>
            </w:r>
            <w:r w:rsidR="00D95D56" w:rsidRPr="009E3B09">
              <w:rPr>
                <w:bCs/>
                <w:sz w:val="28"/>
                <w:szCs w:val="28"/>
              </w:rPr>
              <w:t>№</w:t>
            </w:r>
            <w:r w:rsidR="00EA51F2" w:rsidRPr="009E3B09">
              <w:rPr>
                <w:bCs/>
                <w:sz w:val="28"/>
                <w:szCs w:val="28"/>
              </w:rPr>
              <w:t xml:space="preserve"> </w:t>
            </w:r>
            <w:r w:rsidR="00D33095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B54E8A">
              <w:rPr>
                <w:b/>
                <w:bCs/>
                <w:sz w:val="28"/>
                <w:szCs w:val="28"/>
                <w:u w:val="single"/>
              </w:rPr>
              <w:t>5</w:t>
            </w:r>
            <w:bookmarkStart w:id="1" w:name="_GoBack"/>
            <w:bookmarkEnd w:id="1"/>
            <w:r w:rsidR="00DD3D56" w:rsidRPr="007F4385">
              <w:rPr>
                <w:b/>
                <w:bCs/>
                <w:sz w:val="28"/>
                <w:szCs w:val="28"/>
                <w:u w:val="single"/>
              </w:rPr>
              <w:t>П</w:t>
            </w:r>
            <w:r w:rsidR="00FA0C39">
              <w:rPr>
                <w:b/>
                <w:bCs/>
                <w:sz w:val="28"/>
                <w:szCs w:val="28"/>
                <w:u w:val="single"/>
              </w:rPr>
              <w:t>24</w:t>
            </w:r>
            <w:r w:rsidR="00A5525B" w:rsidRPr="00A5525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D7D15" w:rsidRPr="00826B3C">
              <w:rPr>
                <w:bCs/>
                <w:sz w:val="28"/>
                <w:szCs w:val="28"/>
              </w:rPr>
              <w:t xml:space="preserve">подаются в электронной форме в установленном документацией порядке </w:t>
            </w:r>
            <w:r w:rsidR="00C32BB6" w:rsidRPr="00826B3C">
              <w:rPr>
                <w:bCs/>
                <w:sz w:val="28"/>
                <w:szCs w:val="28"/>
              </w:rPr>
              <w:t>на</w:t>
            </w:r>
            <w:r w:rsidR="006D7D15"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C32BB6"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ектронной торговой площадке </w:t>
            </w:r>
            <w:r w:rsidR="00FA2045" w:rsidRPr="00826B3C">
              <w:rPr>
                <w:sz w:val="28"/>
                <w:szCs w:val="28"/>
              </w:rPr>
              <w:t>«</w:t>
            </w:r>
            <w:r w:rsidR="00FA2045">
              <w:rPr>
                <w:sz w:val="28"/>
                <w:szCs w:val="28"/>
              </w:rPr>
              <w:t>РТС</w:t>
            </w:r>
            <w:r w:rsidR="00FA2045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A2045">
              <w:rPr>
                <w:sz w:val="28"/>
                <w:szCs w:val="28"/>
              </w:rPr>
              <w:t>ендер</w:t>
            </w:r>
            <w:r w:rsidR="00FA2045" w:rsidRPr="00826B3C">
              <w:rPr>
                <w:sz w:val="28"/>
                <w:szCs w:val="28"/>
              </w:rPr>
              <w:t>»</w:t>
            </w:r>
            <w:r w:rsidR="00FA2045" w:rsidRPr="00826B3C">
              <w:rPr>
                <w:szCs w:val="28"/>
              </w:rPr>
              <w:t xml:space="preserve"> </w:t>
            </w:r>
            <w:r w:rsidR="00FA2045" w:rsidRPr="00826B3C">
              <w:rPr>
                <w:bCs/>
                <w:sz w:val="28"/>
                <w:szCs w:val="28"/>
              </w:rPr>
              <w:t xml:space="preserve">(сайт: </w:t>
            </w:r>
            <w:hyperlink r:id="rId14" w:history="1">
              <w:r w:rsidR="00FA2045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FA2045" w:rsidRPr="00826B3C">
              <w:rPr>
                <w:bCs/>
                <w:sz w:val="28"/>
                <w:szCs w:val="28"/>
              </w:rPr>
              <w:t>).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Место и дата рассмотрения предложений участников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и подведения итогов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0D307D" w:rsidRPr="00826B3C" w:rsidRDefault="00F254B8" w:rsidP="00555FD1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 xml:space="preserve">Рассмотрение заявок осуществляется </w:t>
            </w:r>
            <w:r w:rsidR="008379F8">
              <w:rPr>
                <w:b/>
                <w:sz w:val="28"/>
                <w:szCs w:val="28"/>
              </w:rPr>
              <w:t>22</w:t>
            </w:r>
            <w:r w:rsidR="00113D83">
              <w:rPr>
                <w:b/>
                <w:sz w:val="28"/>
                <w:szCs w:val="28"/>
              </w:rPr>
              <w:t>.05</w:t>
            </w:r>
            <w:r w:rsidR="00E3335A">
              <w:rPr>
                <w:b/>
                <w:sz w:val="28"/>
                <w:szCs w:val="28"/>
              </w:rPr>
              <w:t>.2024</w:t>
            </w:r>
            <w:r w:rsidR="00B60038" w:rsidRPr="00585290">
              <w:rPr>
                <w:sz w:val="28"/>
                <w:szCs w:val="28"/>
              </w:rPr>
              <w:t xml:space="preserve"> </w:t>
            </w:r>
            <w:r w:rsidR="00E346D6">
              <w:rPr>
                <w:sz w:val="28"/>
                <w:szCs w:val="28"/>
              </w:rPr>
              <w:br/>
            </w:r>
            <w:r w:rsidR="00B60038" w:rsidRPr="00585290">
              <w:rPr>
                <w:b/>
                <w:sz w:val="28"/>
                <w:szCs w:val="28"/>
              </w:rPr>
              <w:t xml:space="preserve">в </w:t>
            </w:r>
            <w:r w:rsidR="00B60038">
              <w:rPr>
                <w:b/>
                <w:sz w:val="28"/>
                <w:szCs w:val="28"/>
              </w:rPr>
              <w:t>09</w:t>
            </w:r>
            <w:r w:rsidR="00B60038" w:rsidRPr="00585290">
              <w:rPr>
                <w:b/>
                <w:sz w:val="28"/>
                <w:szCs w:val="28"/>
              </w:rPr>
              <w:t>-</w:t>
            </w:r>
            <w:r w:rsidR="00B60038">
              <w:rPr>
                <w:b/>
                <w:sz w:val="28"/>
                <w:szCs w:val="28"/>
              </w:rPr>
              <w:t>0</w:t>
            </w:r>
            <w:r w:rsidR="00B60038" w:rsidRPr="00585290">
              <w:rPr>
                <w:b/>
                <w:sz w:val="28"/>
                <w:szCs w:val="28"/>
              </w:rPr>
              <w:t>0</w:t>
            </w:r>
            <w:r w:rsidR="00555FD1">
              <w:rPr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>по адресу:</w:t>
            </w:r>
            <w:r w:rsidR="00E77947" w:rsidRPr="003A2424">
              <w:rPr>
                <w:b/>
                <w:sz w:val="28"/>
                <w:szCs w:val="28"/>
              </w:rPr>
              <w:t xml:space="preserve"> </w:t>
            </w:r>
            <w:r w:rsidR="00E77947" w:rsidRPr="00361938">
              <w:rPr>
                <w:sz w:val="28"/>
                <w:szCs w:val="28"/>
              </w:rPr>
              <w:t>6200</w:t>
            </w:r>
            <w:r w:rsidR="00113D83">
              <w:rPr>
                <w:sz w:val="28"/>
                <w:szCs w:val="28"/>
              </w:rPr>
              <w:t>9</w:t>
            </w:r>
            <w:r w:rsidR="00E77947" w:rsidRPr="00361938">
              <w:rPr>
                <w:sz w:val="28"/>
                <w:szCs w:val="28"/>
              </w:rPr>
              <w:t>0, г. Екатеринбург, пр-т Седова, д. 42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  <w:p w:rsidR="007F6F8A" w:rsidRDefault="00F254B8" w:rsidP="00555FD1">
            <w:pPr>
              <w:jc w:val="both"/>
              <w:rPr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Подведение итогов</w:t>
            </w:r>
            <w:r w:rsidR="00AB3DAD" w:rsidRPr="00826B3C">
              <w:rPr>
                <w:sz w:val="28"/>
                <w:szCs w:val="28"/>
              </w:rPr>
              <w:t xml:space="preserve"> открытого</w:t>
            </w:r>
            <w:r w:rsidRPr="00826B3C">
              <w:rPr>
                <w:sz w:val="28"/>
                <w:szCs w:val="28"/>
              </w:rPr>
              <w:t xml:space="preserve"> </w:t>
            </w:r>
            <w:r w:rsidR="002643CB" w:rsidRPr="00826B3C">
              <w:rPr>
                <w:sz w:val="28"/>
                <w:szCs w:val="28"/>
              </w:rPr>
              <w:t>аукциона</w:t>
            </w:r>
            <w:r w:rsidRPr="00826B3C">
              <w:rPr>
                <w:sz w:val="28"/>
                <w:szCs w:val="28"/>
              </w:rPr>
              <w:t xml:space="preserve"> осуществляется </w:t>
            </w:r>
            <w:r w:rsidRPr="00826B3C">
              <w:rPr>
                <w:bCs/>
                <w:sz w:val="28"/>
                <w:szCs w:val="28"/>
              </w:rPr>
              <w:t xml:space="preserve">в </w:t>
            </w:r>
            <w:r w:rsidR="007C0A30">
              <w:rPr>
                <w:bCs/>
                <w:sz w:val="28"/>
                <w:szCs w:val="28"/>
              </w:rPr>
              <w:t>09</w:t>
            </w:r>
            <w:r w:rsidRPr="009E3B09">
              <w:rPr>
                <w:bCs/>
                <w:sz w:val="28"/>
                <w:szCs w:val="28"/>
              </w:rPr>
              <w:t xml:space="preserve">:00 часов московского времени </w:t>
            </w:r>
            <w:r w:rsidR="008379F8">
              <w:rPr>
                <w:b/>
                <w:bCs/>
                <w:sz w:val="28"/>
                <w:szCs w:val="28"/>
              </w:rPr>
              <w:t>24</w:t>
            </w:r>
            <w:r w:rsidR="00113D83">
              <w:rPr>
                <w:b/>
                <w:bCs/>
                <w:sz w:val="28"/>
                <w:szCs w:val="28"/>
              </w:rPr>
              <w:t>.05</w:t>
            </w:r>
            <w:r w:rsidR="00E3335A">
              <w:rPr>
                <w:b/>
                <w:bCs/>
                <w:sz w:val="28"/>
                <w:szCs w:val="28"/>
              </w:rPr>
              <w:t>.2024</w:t>
            </w:r>
            <w:r w:rsidR="00B60038">
              <w:rPr>
                <w:b/>
                <w:bCs/>
                <w:sz w:val="28"/>
                <w:szCs w:val="28"/>
              </w:rPr>
              <w:t xml:space="preserve"> г.</w:t>
            </w:r>
            <w:r w:rsidR="00244CF9">
              <w:rPr>
                <w:b/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 xml:space="preserve">по адресу: </w:t>
            </w:r>
            <w:r w:rsidR="00E77947" w:rsidRPr="00361938">
              <w:rPr>
                <w:sz w:val="28"/>
                <w:szCs w:val="28"/>
              </w:rPr>
              <w:t>6200</w:t>
            </w:r>
            <w:r w:rsidR="00113D83">
              <w:rPr>
                <w:sz w:val="28"/>
                <w:szCs w:val="28"/>
              </w:rPr>
              <w:t>9</w:t>
            </w:r>
            <w:r w:rsidR="00E77947" w:rsidRPr="00361938">
              <w:rPr>
                <w:sz w:val="28"/>
                <w:szCs w:val="28"/>
              </w:rPr>
              <w:t xml:space="preserve">0, </w:t>
            </w:r>
          </w:p>
          <w:p w:rsidR="006D7D15" w:rsidRPr="00826B3C" w:rsidRDefault="00E77947" w:rsidP="00555FD1">
            <w:pPr>
              <w:jc w:val="both"/>
              <w:rPr>
                <w:bCs/>
                <w:sz w:val="28"/>
                <w:szCs w:val="28"/>
              </w:rPr>
            </w:pPr>
            <w:r w:rsidRPr="00361938">
              <w:rPr>
                <w:sz w:val="28"/>
                <w:szCs w:val="28"/>
              </w:rPr>
              <w:t>г. Екатеринбург, пр-т Седова, д. 42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10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378" w:type="dxa"/>
          </w:tcPr>
          <w:p w:rsidR="006D7D15" w:rsidRPr="00826B3C" w:rsidRDefault="006D7D15" w:rsidP="00240AC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11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378" w:type="dxa"/>
          </w:tcPr>
          <w:p w:rsidR="006D7D15" w:rsidRPr="00826B3C" w:rsidRDefault="00D374BB" w:rsidP="000D307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Заказчик вправе отказаться от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в любое время, в том числе после подписания протокола по результатам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</w:t>
            </w:r>
            <w:r w:rsidR="006C4BD6" w:rsidRPr="00826B3C">
              <w:rPr>
                <w:bCs/>
                <w:sz w:val="28"/>
                <w:szCs w:val="28"/>
              </w:rPr>
              <w:t xml:space="preserve"> действие может принести убытки</w:t>
            </w:r>
            <w:r w:rsidR="00E67D69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12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378" w:type="dxa"/>
          </w:tcPr>
          <w:p w:rsidR="005B2EBD" w:rsidRPr="00826B3C" w:rsidRDefault="006D7D15" w:rsidP="005C5D2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заключения договора указан в пункте </w:t>
            </w:r>
            <w:r w:rsidR="004507C5" w:rsidRPr="00826B3C">
              <w:rPr>
                <w:bCs/>
                <w:sz w:val="28"/>
                <w:szCs w:val="28"/>
              </w:rPr>
              <w:t>9</w:t>
            </w:r>
            <w:r w:rsidR="005C5D23" w:rsidRPr="00826B3C">
              <w:rPr>
                <w:bCs/>
                <w:sz w:val="28"/>
                <w:szCs w:val="28"/>
              </w:rPr>
              <w:t>.</w:t>
            </w:r>
            <w:r w:rsidR="00A54120" w:rsidRPr="00826B3C">
              <w:rPr>
                <w:bCs/>
                <w:sz w:val="28"/>
                <w:szCs w:val="28"/>
              </w:rPr>
              <w:t>1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="005C5D23" w:rsidRPr="00826B3C">
              <w:rPr>
                <w:bCs/>
                <w:sz w:val="28"/>
                <w:szCs w:val="28"/>
              </w:rPr>
              <w:t>аукционной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документации</w:t>
            </w:r>
            <w:r w:rsidR="00F972CD" w:rsidRPr="00826B3C">
              <w:rPr>
                <w:bCs/>
                <w:sz w:val="28"/>
                <w:szCs w:val="28"/>
              </w:rPr>
              <w:t>.</w:t>
            </w:r>
          </w:p>
        </w:tc>
      </w:tr>
      <w:bookmarkEnd w:id="0"/>
    </w:tbl>
    <w:p w:rsidR="006D7D15" w:rsidRPr="00CD1DE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sectPr w:rsidR="006D7D15" w:rsidRPr="00CD1DE1" w:rsidSect="000C7E31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851" w:right="851" w:bottom="851" w:left="1418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8E" w:rsidRDefault="003B148E">
      <w:r>
        <w:separator/>
      </w:r>
    </w:p>
  </w:endnote>
  <w:endnote w:type="continuationSeparator" w:id="0">
    <w:p w:rsidR="003B148E" w:rsidRDefault="003B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 w:rsidP="006D7D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6D7D15" w:rsidP="006D7D1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8E" w:rsidRDefault="003B148E">
      <w:r>
        <w:separator/>
      </w:r>
    </w:p>
  </w:footnote>
  <w:footnote w:type="continuationSeparator" w:id="0">
    <w:p w:rsidR="003B148E" w:rsidRDefault="003B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4E8A">
      <w:rPr>
        <w:rStyle w:val="aa"/>
        <w:noProof/>
      </w:rPr>
      <w:t>2</w:t>
    </w:r>
    <w:r>
      <w:rPr>
        <w:rStyle w:val="aa"/>
      </w:rPr>
      <w:fldChar w:fldCharType="end"/>
    </w:r>
  </w:p>
  <w:p w:rsidR="006D7D15" w:rsidRDefault="006D7D15" w:rsidP="006D7D15">
    <w:pPr>
      <w:pStyle w:val="a8"/>
      <w:framePr w:wrap="around" w:vAnchor="text" w:hAnchor="margin" w:xAlign="center" w:y="1"/>
      <w:rPr>
        <w:rStyle w:val="aa"/>
      </w:rPr>
    </w:pPr>
  </w:p>
  <w:p w:rsidR="006D7D15" w:rsidRDefault="006D7D15" w:rsidP="006D7D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207"/>
    <w:multiLevelType w:val="multilevel"/>
    <w:tmpl w:val="2F5E8A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51286F"/>
    <w:multiLevelType w:val="hybridMultilevel"/>
    <w:tmpl w:val="4664B928"/>
    <w:lvl w:ilvl="0" w:tplc="470AD4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5"/>
    <w:rsid w:val="0000209C"/>
    <w:rsid w:val="00005960"/>
    <w:rsid w:val="00006029"/>
    <w:rsid w:val="00006ED8"/>
    <w:rsid w:val="00011D6C"/>
    <w:rsid w:val="00012EEC"/>
    <w:rsid w:val="00016B4E"/>
    <w:rsid w:val="000258DC"/>
    <w:rsid w:val="00043806"/>
    <w:rsid w:val="00046121"/>
    <w:rsid w:val="00047992"/>
    <w:rsid w:val="000525D5"/>
    <w:rsid w:val="0006150C"/>
    <w:rsid w:val="0006155D"/>
    <w:rsid w:val="00062BA5"/>
    <w:rsid w:val="00064DFE"/>
    <w:rsid w:val="00065EBA"/>
    <w:rsid w:val="00077101"/>
    <w:rsid w:val="00077554"/>
    <w:rsid w:val="00080E1D"/>
    <w:rsid w:val="00082024"/>
    <w:rsid w:val="000878B3"/>
    <w:rsid w:val="000B0C97"/>
    <w:rsid w:val="000B0F02"/>
    <w:rsid w:val="000B25E3"/>
    <w:rsid w:val="000B3DA0"/>
    <w:rsid w:val="000B74D6"/>
    <w:rsid w:val="000B7A66"/>
    <w:rsid w:val="000C6F93"/>
    <w:rsid w:val="000C7AEF"/>
    <w:rsid w:val="000C7E31"/>
    <w:rsid w:val="000D257A"/>
    <w:rsid w:val="000D307D"/>
    <w:rsid w:val="000D5780"/>
    <w:rsid w:val="000D6E3C"/>
    <w:rsid w:val="000E1020"/>
    <w:rsid w:val="000E22BC"/>
    <w:rsid w:val="000E66D5"/>
    <w:rsid w:val="000E78A0"/>
    <w:rsid w:val="000F23AF"/>
    <w:rsid w:val="000F30D4"/>
    <w:rsid w:val="00104128"/>
    <w:rsid w:val="00113D83"/>
    <w:rsid w:val="00117522"/>
    <w:rsid w:val="00125379"/>
    <w:rsid w:val="00141ACE"/>
    <w:rsid w:val="0015759C"/>
    <w:rsid w:val="00170469"/>
    <w:rsid w:val="00172386"/>
    <w:rsid w:val="001739B2"/>
    <w:rsid w:val="00175AB3"/>
    <w:rsid w:val="0018319C"/>
    <w:rsid w:val="00190639"/>
    <w:rsid w:val="00193505"/>
    <w:rsid w:val="001A2288"/>
    <w:rsid w:val="001A6526"/>
    <w:rsid w:val="001C3F77"/>
    <w:rsid w:val="001C4BB5"/>
    <w:rsid w:val="001D2AA3"/>
    <w:rsid w:val="001E6DAB"/>
    <w:rsid w:val="001F13CD"/>
    <w:rsid w:val="001F1F05"/>
    <w:rsid w:val="001F22ED"/>
    <w:rsid w:val="001F31C2"/>
    <w:rsid w:val="001F392D"/>
    <w:rsid w:val="001F50BB"/>
    <w:rsid w:val="001F6E9A"/>
    <w:rsid w:val="002064A5"/>
    <w:rsid w:val="00207D5F"/>
    <w:rsid w:val="002200AC"/>
    <w:rsid w:val="002207EA"/>
    <w:rsid w:val="00230C54"/>
    <w:rsid w:val="00232D43"/>
    <w:rsid w:val="00234801"/>
    <w:rsid w:val="00235FD6"/>
    <w:rsid w:val="00240ACD"/>
    <w:rsid w:val="00244654"/>
    <w:rsid w:val="00244CF9"/>
    <w:rsid w:val="00245051"/>
    <w:rsid w:val="00246F89"/>
    <w:rsid w:val="00250DB4"/>
    <w:rsid w:val="002518A0"/>
    <w:rsid w:val="00260628"/>
    <w:rsid w:val="0026368C"/>
    <w:rsid w:val="002643CB"/>
    <w:rsid w:val="00265A7E"/>
    <w:rsid w:val="002716A8"/>
    <w:rsid w:val="002755C9"/>
    <w:rsid w:val="00277A31"/>
    <w:rsid w:val="002866D2"/>
    <w:rsid w:val="002879FE"/>
    <w:rsid w:val="0029050C"/>
    <w:rsid w:val="002A56E3"/>
    <w:rsid w:val="002B0D2F"/>
    <w:rsid w:val="002B605E"/>
    <w:rsid w:val="002C7100"/>
    <w:rsid w:val="002D007C"/>
    <w:rsid w:val="002D19B1"/>
    <w:rsid w:val="002D3451"/>
    <w:rsid w:val="002D6583"/>
    <w:rsid w:val="002D6C48"/>
    <w:rsid w:val="002E2331"/>
    <w:rsid w:val="002F1A01"/>
    <w:rsid w:val="002F4F44"/>
    <w:rsid w:val="002F6EC9"/>
    <w:rsid w:val="00302AC2"/>
    <w:rsid w:val="003039DA"/>
    <w:rsid w:val="00303B22"/>
    <w:rsid w:val="00305A2F"/>
    <w:rsid w:val="00306478"/>
    <w:rsid w:val="00306970"/>
    <w:rsid w:val="003137EF"/>
    <w:rsid w:val="00315E21"/>
    <w:rsid w:val="00320AC8"/>
    <w:rsid w:val="00330F69"/>
    <w:rsid w:val="00333B4D"/>
    <w:rsid w:val="003358FB"/>
    <w:rsid w:val="00337CDD"/>
    <w:rsid w:val="00345CA6"/>
    <w:rsid w:val="003463A1"/>
    <w:rsid w:val="003469DD"/>
    <w:rsid w:val="0035656D"/>
    <w:rsid w:val="00366034"/>
    <w:rsid w:val="003672BD"/>
    <w:rsid w:val="00370DE8"/>
    <w:rsid w:val="00380102"/>
    <w:rsid w:val="00390358"/>
    <w:rsid w:val="00390765"/>
    <w:rsid w:val="00392AA1"/>
    <w:rsid w:val="003A1CFA"/>
    <w:rsid w:val="003A26EE"/>
    <w:rsid w:val="003A411C"/>
    <w:rsid w:val="003A66A2"/>
    <w:rsid w:val="003A681A"/>
    <w:rsid w:val="003B084B"/>
    <w:rsid w:val="003B148E"/>
    <w:rsid w:val="003B5F83"/>
    <w:rsid w:val="003B7F11"/>
    <w:rsid w:val="003C0182"/>
    <w:rsid w:val="003C1F96"/>
    <w:rsid w:val="003D11F3"/>
    <w:rsid w:val="003D1F9C"/>
    <w:rsid w:val="003D2AB7"/>
    <w:rsid w:val="003D489B"/>
    <w:rsid w:val="003D7635"/>
    <w:rsid w:val="003E2CAD"/>
    <w:rsid w:val="003E3576"/>
    <w:rsid w:val="003E47B1"/>
    <w:rsid w:val="003F2623"/>
    <w:rsid w:val="003F3055"/>
    <w:rsid w:val="004019E5"/>
    <w:rsid w:val="00416942"/>
    <w:rsid w:val="004203C7"/>
    <w:rsid w:val="0043320E"/>
    <w:rsid w:val="004423D8"/>
    <w:rsid w:val="00447385"/>
    <w:rsid w:val="00447A76"/>
    <w:rsid w:val="004507C5"/>
    <w:rsid w:val="004571C1"/>
    <w:rsid w:val="004634B6"/>
    <w:rsid w:val="00463C38"/>
    <w:rsid w:val="004647BF"/>
    <w:rsid w:val="00472308"/>
    <w:rsid w:val="00480927"/>
    <w:rsid w:val="00483F78"/>
    <w:rsid w:val="00486020"/>
    <w:rsid w:val="00487F09"/>
    <w:rsid w:val="00495D72"/>
    <w:rsid w:val="004A2D9B"/>
    <w:rsid w:val="004B0E14"/>
    <w:rsid w:val="004C106F"/>
    <w:rsid w:val="004D2956"/>
    <w:rsid w:val="004F5F8F"/>
    <w:rsid w:val="004F7F26"/>
    <w:rsid w:val="00504186"/>
    <w:rsid w:val="00504772"/>
    <w:rsid w:val="005144BD"/>
    <w:rsid w:val="005200A8"/>
    <w:rsid w:val="00531293"/>
    <w:rsid w:val="00531759"/>
    <w:rsid w:val="005357F5"/>
    <w:rsid w:val="0053603D"/>
    <w:rsid w:val="00541BB2"/>
    <w:rsid w:val="00543229"/>
    <w:rsid w:val="0055121B"/>
    <w:rsid w:val="00551FB8"/>
    <w:rsid w:val="00552697"/>
    <w:rsid w:val="0055271C"/>
    <w:rsid w:val="00555FD1"/>
    <w:rsid w:val="005566CB"/>
    <w:rsid w:val="00563924"/>
    <w:rsid w:val="00571AE0"/>
    <w:rsid w:val="00582038"/>
    <w:rsid w:val="00582CE2"/>
    <w:rsid w:val="005A7392"/>
    <w:rsid w:val="005A7FAD"/>
    <w:rsid w:val="005B2EBD"/>
    <w:rsid w:val="005C0427"/>
    <w:rsid w:val="005C4C5C"/>
    <w:rsid w:val="005C5D23"/>
    <w:rsid w:val="005C7FCD"/>
    <w:rsid w:val="005D1816"/>
    <w:rsid w:val="005D51E6"/>
    <w:rsid w:val="005E33A9"/>
    <w:rsid w:val="005E69F1"/>
    <w:rsid w:val="005F06D1"/>
    <w:rsid w:val="005F1526"/>
    <w:rsid w:val="005F2E4C"/>
    <w:rsid w:val="00603A11"/>
    <w:rsid w:val="00604CD8"/>
    <w:rsid w:val="006066AA"/>
    <w:rsid w:val="0060681D"/>
    <w:rsid w:val="00607505"/>
    <w:rsid w:val="00607622"/>
    <w:rsid w:val="00610396"/>
    <w:rsid w:val="00617BA0"/>
    <w:rsid w:val="006214A8"/>
    <w:rsid w:val="00627D84"/>
    <w:rsid w:val="006400E8"/>
    <w:rsid w:val="00650312"/>
    <w:rsid w:val="00654E20"/>
    <w:rsid w:val="00673BC2"/>
    <w:rsid w:val="0068071F"/>
    <w:rsid w:val="00684CE0"/>
    <w:rsid w:val="006955AF"/>
    <w:rsid w:val="006960EB"/>
    <w:rsid w:val="00696935"/>
    <w:rsid w:val="0069758E"/>
    <w:rsid w:val="006A64A6"/>
    <w:rsid w:val="006B0789"/>
    <w:rsid w:val="006B0858"/>
    <w:rsid w:val="006B171A"/>
    <w:rsid w:val="006C3EBE"/>
    <w:rsid w:val="006C4BD6"/>
    <w:rsid w:val="006D017C"/>
    <w:rsid w:val="006D3FBE"/>
    <w:rsid w:val="006D4FDE"/>
    <w:rsid w:val="006D6439"/>
    <w:rsid w:val="006D7D15"/>
    <w:rsid w:val="006E3817"/>
    <w:rsid w:val="006F3F4A"/>
    <w:rsid w:val="00700B65"/>
    <w:rsid w:val="00715CF4"/>
    <w:rsid w:val="00716685"/>
    <w:rsid w:val="007300E2"/>
    <w:rsid w:val="00734F79"/>
    <w:rsid w:val="0073526E"/>
    <w:rsid w:val="00741BC8"/>
    <w:rsid w:val="007428AA"/>
    <w:rsid w:val="00745299"/>
    <w:rsid w:val="00751438"/>
    <w:rsid w:val="0077088A"/>
    <w:rsid w:val="00770DEC"/>
    <w:rsid w:val="007744C3"/>
    <w:rsid w:val="00775198"/>
    <w:rsid w:val="00775AB2"/>
    <w:rsid w:val="00776413"/>
    <w:rsid w:val="00781849"/>
    <w:rsid w:val="007832B3"/>
    <w:rsid w:val="007904E3"/>
    <w:rsid w:val="00793CAE"/>
    <w:rsid w:val="007A50FA"/>
    <w:rsid w:val="007B3A4E"/>
    <w:rsid w:val="007B3D93"/>
    <w:rsid w:val="007C0A30"/>
    <w:rsid w:val="007C1E91"/>
    <w:rsid w:val="007C63E8"/>
    <w:rsid w:val="007D3DD2"/>
    <w:rsid w:val="007E2CA7"/>
    <w:rsid w:val="007F2AEB"/>
    <w:rsid w:val="007F4385"/>
    <w:rsid w:val="007F6F8A"/>
    <w:rsid w:val="007F72E6"/>
    <w:rsid w:val="00803E82"/>
    <w:rsid w:val="00806914"/>
    <w:rsid w:val="0081511E"/>
    <w:rsid w:val="00820B4F"/>
    <w:rsid w:val="00821B84"/>
    <w:rsid w:val="00823A5A"/>
    <w:rsid w:val="00826B3C"/>
    <w:rsid w:val="00835E7E"/>
    <w:rsid w:val="008379F8"/>
    <w:rsid w:val="00843BED"/>
    <w:rsid w:val="0084759D"/>
    <w:rsid w:val="00847DB8"/>
    <w:rsid w:val="008529AE"/>
    <w:rsid w:val="008539F1"/>
    <w:rsid w:val="0085524E"/>
    <w:rsid w:val="00866E87"/>
    <w:rsid w:val="00873CD0"/>
    <w:rsid w:val="00874879"/>
    <w:rsid w:val="00876E5C"/>
    <w:rsid w:val="00884D30"/>
    <w:rsid w:val="0089523E"/>
    <w:rsid w:val="008A0E32"/>
    <w:rsid w:val="008B1904"/>
    <w:rsid w:val="008C0705"/>
    <w:rsid w:val="008C3DD7"/>
    <w:rsid w:val="008D6522"/>
    <w:rsid w:val="008D69FB"/>
    <w:rsid w:val="008E0330"/>
    <w:rsid w:val="008E58BE"/>
    <w:rsid w:val="008F3943"/>
    <w:rsid w:val="008F409C"/>
    <w:rsid w:val="008F5041"/>
    <w:rsid w:val="00900767"/>
    <w:rsid w:val="00900E3A"/>
    <w:rsid w:val="00901FA3"/>
    <w:rsid w:val="00903A44"/>
    <w:rsid w:val="00913DBE"/>
    <w:rsid w:val="00922760"/>
    <w:rsid w:val="00922B7E"/>
    <w:rsid w:val="0092449F"/>
    <w:rsid w:val="00924DAF"/>
    <w:rsid w:val="0093151D"/>
    <w:rsid w:val="00952B38"/>
    <w:rsid w:val="0095735B"/>
    <w:rsid w:val="00961F27"/>
    <w:rsid w:val="00962A32"/>
    <w:rsid w:val="009714DB"/>
    <w:rsid w:val="00973B62"/>
    <w:rsid w:val="0098022F"/>
    <w:rsid w:val="00980459"/>
    <w:rsid w:val="009808B5"/>
    <w:rsid w:val="0098231C"/>
    <w:rsid w:val="00982753"/>
    <w:rsid w:val="009843F1"/>
    <w:rsid w:val="00985CC6"/>
    <w:rsid w:val="00986589"/>
    <w:rsid w:val="0099067F"/>
    <w:rsid w:val="009947DB"/>
    <w:rsid w:val="009A45A0"/>
    <w:rsid w:val="009A681B"/>
    <w:rsid w:val="009B7170"/>
    <w:rsid w:val="009C0403"/>
    <w:rsid w:val="009D5F5C"/>
    <w:rsid w:val="009D7DE7"/>
    <w:rsid w:val="009E3B09"/>
    <w:rsid w:val="009E3B3E"/>
    <w:rsid w:val="009E6301"/>
    <w:rsid w:val="009F3BE2"/>
    <w:rsid w:val="009F4118"/>
    <w:rsid w:val="00A020BC"/>
    <w:rsid w:val="00A0540A"/>
    <w:rsid w:val="00A16ABE"/>
    <w:rsid w:val="00A16AD7"/>
    <w:rsid w:val="00A16B57"/>
    <w:rsid w:val="00A16DFC"/>
    <w:rsid w:val="00A31BA6"/>
    <w:rsid w:val="00A34B8B"/>
    <w:rsid w:val="00A355F1"/>
    <w:rsid w:val="00A36B37"/>
    <w:rsid w:val="00A36CAD"/>
    <w:rsid w:val="00A444CB"/>
    <w:rsid w:val="00A51A09"/>
    <w:rsid w:val="00A54120"/>
    <w:rsid w:val="00A5439C"/>
    <w:rsid w:val="00A5483A"/>
    <w:rsid w:val="00A5525B"/>
    <w:rsid w:val="00A55284"/>
    <w:rsid w:val="00A629C0"/>
    <w:rsid w:val="00A64736"/>
    <w:rsid w:val="00A71DE2"/>
    <w:rsid w:val="00A81A05"/>
    <w:rsid w:val="00A83F9D"/>
    <w:rsid w:val="00A8773B"/>
    <w:rsid w:val="00A94B3F"/>
    <w:rsid w:val="00AA76A8"/>
    <w:rsid w:val="00AB3DAD"/>
    <w:rsid w:val="00AB5A08"/>
    <w:rsid w:val="00AB79A6"/>
    <w:rsid w:val="00AC5926"/>
    <w:rsid w:val="00AD247B"/>
    <w:rsid w:val="00AD4AED"/>
    <w:rsid w:val="00AD629D"/>
    <w:rsid w:val="00AD6DEB"/>
    <w:rsid w:val="00AE2A15"/>
    <w:rsid w:val="00AF3785"/>
    <w:rsid w:val="00AF3DCA"/>
    <w:rsid w:val="00AF3F00"/>
    <w:rsid w:val="00B07A4F"/>
    <w:rsid w:val="00B14B77"/>
    <w:rsid w:val="00B17969"/>
    <w:rsid w:val="00B36CDB"/>
    <w:rsid w:val="00B54E8A"/>
    <w:rsid w:val="00B55950"/>
    <w:rsid w:val="00B55D9B"/>
    <w:rsid w:val="00B60038"/>
    <w:rsid w:val="00B602C1"/>
    <w:rsid w:val="00B6030F"/>
    <w:rsid w:val="00B6076D"/>
    <w:rsid w:val="00B61BE1"/>
    <w:rsid w:val="00B622D9"/>
    <w:rsid w:val="00B6790E"/>
    <w:rsid w:val="00B7071C"/>
    <w:rsid w:val="00B73CF7"/>
    <w:rsid w:val="00B7606D"/>
    <w:rsid w:val="00B76ED9"/>
    <w:rsid w:val="00B829CE"/>
    <w:rsid w:val="00B9439B"/>
    <w:rsid w:val="00BA34CE"/>
    <w:rsid w:val="00BA3BE0"/>
    <w:rsid w:val="00BA6C31"/>
    <w:rsid w:val="00BB614A"/>
    <w:rsid w:val="00BB6367"/>
    <w:rsid w:val="00BC2841"/>
    <w:rsid w:val="00BD2C6D"/>
    <w:rsid w:val="00BD3E3C"/>
    <w:rsid w:val="00BE0DF0"/>
    <w:rsid w:val="00BE2D5E"/>
    <w:rsid w:val="00BE5074"/>
    <w:rsid w:val="00BE6B51"/>
    <w:rsid w:val="00BF58AA"/>
    <w:rsid w:val="00C034EB"/>
    <w:rsid w:val="00C12714"/>
    <w:rsid w:val="00C20CA7"/>
    <w:rsid w:val="00C235C8"/>
    <w:rsid w:val="00C312E0"/>
    <w:rsid w:val="00C32A82"/>
    <w:rsid w:val="00C32BB6"/>
    <w:rsid w:val="00C35490"/>
    <w:rsid w:val="00C53FEA"/>
    <w:rsid w:val="00C6021E"/>
    <w:rsid w:val="00C704AE"/>
    <w:rsid w:val="00C74D78"/>
    <w:rsid w:val="00C76C5A"/>
    <w:rsid w:val="00C842E7"/>
    <w:rsid w:val="00C867D1"/>
    <w:rsid w:val="00C93B5E"/>
    <w:rsid w:val="00C948BD"/>
    <w:rsid w:val="00C94BD2"/>
    <w:rsid w:val="00C96078"/>
    <w:rsid w:val="00CA19E0"/>
    <w:rsid w:val="00CA6246"/>
    <w:rsid w:val="00CB4395"/>
    <w:rsid w:val="00CC142F"/>
    <w:rsid w:val="00CC1C93"/>
    <w:rsid w:val="00CC4955"/>
    <w:rsid w:val="00CC6214"/>
    <w:rsid w:val="00CD051F"/>
    <w:rsid w:val="00CD1DE1"/>
    <w:rsid w:val="00CD7927"/>
    <w:rsid w:val="00CE10C6"/>
    <w:rsid w:val="00CE42A0"/>
    <w:rsid w:val="00CE749C"/>
    <w:rsid w:val="00D037F4"/>
    <w:rsid w:val="00D07CF6"/>
    <w:rsid w:val="00D10E8A"/>
    <w:rsid w:val="00D11C72"/>
    <w:rsid w:val="00D13968"/>
    <w:rsid w:val="00D171D2"/>
    <w:rsid w:val="00D240E0"/>
    <w:rsid w:val="00D251F6"/>
    <w:rsid w:val="00D27FC9"/>
    <w:rsid w:val="00D33095"/>
    <w:rsid w:val="00D33140"/>
    <w:rsid w:val="00D34D7E"/>
    <w:rsid w:val="00D374BB"/>
    <w:rsid w:val="00D46E34"/>
    <w:rsid w:val="00D47F24"/>
    <w:rsid w:val="00D525C4"/>
    <w:rsid w:val="00D57A9C"/>
    <w:rsid w:val="00D62C57"/>
    <w:rsid w:val="00D714EF"/>
    <w:rsid w:val="00D721C1"/>
    <w:rsid w:val="00D72DA1"/>
    <w:rsid w:val="00D81F30"/>
    <w:rsid w:val="00D82FC9"/>
    <w:rsid w:val="00D85E08"/>
    <w:rsid w:val="00D86B3F"/>
    <w:rsid w:val="00D95D56"/>
    <w:rsid w:val="00D96D26"/>
    <w:rsid w:val="00DA3154"/>
    <w:rsid w:val="00DA7D39"/>
    <w:rsid w:val="00DB0BF2"/>
    <w:rsid w:val="00DB1194"/>
    <w:rsid w:val="00DB2571"/>
    <w:rsid w:val="00DB2E17"/>
    <w:rsid w:val="00DB2F6A"/>
    <w:rsid w:val="00DB7D51"/>
    <w:rsid w:val="00DC014C"/>
    <w:rsid w:val="00DD3D56"/>
    <w:rsid w:val="00DD491D"/>
    <w:rsid w:val="00DD5F1E"/>
    <w:rsid w:val="00DD62DC"/>
    <w:rsid w:val="00DE246C"/>
    <w:rsid w:val="00DE683E"/>
    <w:rsid w:val="00DF2374"/>
    <w:rsid w:val="00DF74EB"/>
    <w:rsid w:val="00E01C6D"/>
    <w:rsid w:val="00E04982"/>
    <w:rsid w:val="00E148DD"/>
    <w:rsid w:val="00E16823"/>
    <w:rsid w:val="00E16ADE"/>
    <w:rsid w:val="00E2403B"/>
    <w:rsid w:val="00E3335A"/>
    <w:rsid w:val="00E346D6"/>
    <w:rsid w:val="00E34825"/>
    <w:rsid w:val="00E36B91"/>
    <w:rsid w:val="00E5074B"/>
    <w:rsid w:val="00E53228"/>
    <w:rsid w:val="00E551A8"/>
    <w:rsid w:val="00E61895"/>
    <w:rsid w:val="00E67D69"/>
    <w:rsid w:val="00E77947"/>
    <w:rsid w:val="00E8689D"/>
    <w:rsid w:val="00E90410"/>
    <w:rsid w:val="00E96612"/>
    <w:rsid w:val="00EA51F2"/>
    <w:rsid w:val="00EA5355"/>
    <w:rsid w:val="00EB2334"/>
    <w:rsid w:val="00EC7B2B"/>
    <w:rsid w:val="00ED1723"/>
    <w:rsid w:val="00EE2906"/>
    <w:rsid w:val="00EE3E79"/>
    <w:rsid w:val="00EE685E"/>
    <w:rsid w:val="00EF0F21"/>
    <w:rsid w:val="00EF1985"/>
    <w:rsid w:val="00EF3EFB"/>
    <w:rsid w:val="00EF6F38"/>
    <w:rsid w:val="00EF7DAC"/>
    <w:rsid w:val="00EF7DB9"/>
    <w:rsid w:val="00EF7DC6"/>
    <w:rsid w:val="00F02B4C"/>
    <w:rsid w:val="00F068E8"/>
    <w:rsid w:val="00F07718"/>
    <w:rsid w:val="00F07ACF"/>
    <w:rsid w:val="00F2032F"/>
    <w:rsid w:val="00F254B8"/>
    <w:rsid w:val="00F30AC8"/>
    <w:rsid w:val="00F37055"/>
    <w:rsid w:val="00F43F27"/>
    <w:rsid w:val="00F4692A"/>
    <w:rsid w:val="00F47024"/>
    <w:rsid w:val="00F54F66"/>
    <w:rsid w:val="00F56B6A"/>
    <w:rsid w:val="00F62FC6"/>
    <w:rsid w:val="00F6450A"/>
    <w:rsid w:val="00F659FB"/>
    <w:rsid w:val="00F67E78"/>
    <w:rsid w:val="00F67FF4"/>
    <w:rsid w:val="00F72F92"/>
    <w:rsid w:val="00F74FD8"/>
    <w:rsid w:val="00F771E0"/>
    <w:rsid w:val="00F806E2"/>
    <w:rsid w:val="00F815BD"/>
    <w:rsid w:val="00F90940"/>
    <w:rsid w:val="00F90AB0"/>
    <w:rsid w:val="00F972CD"/>
    <w:rsid w:val="00F974ED"/>
    <w:rsid w:val="00FA0C39"/>
    <w:rsid w:val="00FA2045"/>
    <w:rsid w:val="00FA38D0"/>
    <w:rsid w:val="00FA3ACD"/>
    <w:rsid w:val="00FA7A5D"/>
    <w:rsid w:val="00FB097C"/>
    <w:rsid w:val="00FB50B5"/>
    <w:rsid w:val="00FC47B4"/>
    <w:rsid w:val="00FC590C"/>
    <w:rsid w:val="00FC7D71"/>
    <w:rsid w:val="00FD2A1A"/>
    <w:rsid w:val="00FD3BFE"/>
    <w:rsid w:val="00FF1951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54F8"/>
  <w15:docId w15:val="{6630058C-E3A3-4B4B-9BAD-08C5490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basedOn w:val="a0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basedOn w:val="a0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basedOn w:val="a0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basedOn w:val="a0"/>
    <w:qFormat/>
    <w:rsid w:val="009D5F5C"/>
    <w:rPr>
      <w:b/>
      <w:bCs/>
    </w:rPr>
  </w:style>
  <w:style w:type="paragraph" w:styleId="a6">
    <w:name w:val="List Paragraph"/>
    <w:aliases w:val="Маркер"/>
    <w:basedOn w:val="a"/>
    <w:link w:val="a7"/>
    <w:uiPriority w:val="34"/>
    <w:qFormat/>
    <w:rsid w:val="009D5F5C"/>
    <w:pPr>
      <w:ind w:left="708"/>
    </w:pPr>
  </w:style>
  <w:style w:type="paragraph" w:styleId="a8">
    <w:name w:val="header"/>
    <w:basedOn w:val="a"/>
    <w:link w:val="a9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D15"/>
    <w:rPr>
      <w:sz w:val="24"/>
      <w:szCs w:val="24"/>
    </w:rPr>
  </w:style>
  <w:style w:type="character" w:styleId="aa">
    <w:name w:val="page number"/>
    <w:basedOn w:val="a0"/>
    <w:rsid w:val="006D7D15"/>
  </w:style>
  <w:style w:type="paragraph" w:styleId="ab">
    <w:name w:val="footer"/>
    <w:basedOn w:val="a"/>
    <w:link w:val="ac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c">
    <w:name w:val="Нижний колонтитул Знак"/>
    <w:basedOn w:val="a0"/>
    <w:link w:val="ab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5B2E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2EBD"/>
  </w:style>
  <w:style w:type="character" w:styleId="af">
    <w:name w:val="footnote reference"/>
    <w:basedOn w:val="a0"/>
    <w:uiPriority w:val="99"/>
    <w:semiHidden/>
    <w:unhideWhenUsed/>
    <w:rsid w:val="005B2EBD"/>
    <w:rPr>
      <w:vertAlign w:val="superscript"/>
    </w:rPr>
  </w:style>
  <w:style w:type="character" w:styleId="af0">
    <w:name w:val="Hyperlink"/>
    <w:basedOn w:val="a0"/>
    <w:uiPriority w:val="99"/>
    <w:unhideWhenUsed/>
    <w:rsid w:val="00EB2334"/>
    <w:rPr>
      <w:color w:val="0000FF"/>
      <w:u w:val="single"/>
    </w:rPr>
  </w:style>
  <w:style w:type="paragraph" w:customStyle="1" w:styleId="12">
    <w:name w:val="Обычный12"/>
    <w:rsid w:val="00EB2334"/>
    <w:pPr>
      <w:ind w:firstLine="720"/>
      <w:jc w:val="both"/>
    </w:pPr>
    <w:rPr>
      <w:sz w:val="28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2B0D2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1D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1DE1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684C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rwtk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orzunin@ekt.rwt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wtk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3829-8B97-493E-8401-B0785142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Корзунин Андрей Александрович</cp:lastModifiedBy>
  <cp:revision>98</cp:revision>
  <cp:lastPrinted>2017-08-04T07:44:00Z</cp:lastPrinted>
  <dcterms:created xsi:type="dcterms:W3CDTF">2022-02-14T04:33:00Z</dcterms:created>
  <dcterms:modified xsi:type="dcterms:W3CDTF">2024-04-11T11:37:00Z</dcterms:modified>
</cp:coreProperties>
</file>